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486B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Oviatt Gilman, LLP</w:t>
      </w:r>
    </w:p>
    <w:p w14:paraId="378F3259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Timothy Lyster</w:t>
      </w:r>
    </w:p>
    <w:p w14:paraId="0B8B5561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 Bausch &amp; Lomb Place</w:t>
      </w:r>
    </w:p>
    <w:p w14:paraId="7B5723EE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Rochester, NY 14604</w:t>
      </w:r>
    </w:p>
    <w:p w14:paraId="0E4F3915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DA8DF" w14:textId="1D66DD94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Lyster,</w:t>
      </w:r>
    </w:p>
    <w:p w14:paraId="2E346F9E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the bankruptcy case has not resolved and, consequently, litigation against</w:t>
      </w:r>
    </w:p>
    <w:p w14:paraId="2CAADCF0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parishes and other non-debtor entities is going forward. Pursuant to the Eleventh Notice of</w:t>
      </w:r>
    </w:p>
    <w:p w14:paraId="31EAA32D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of Agreed Stipulation and Order Pursuant to 11 U.S.C. §105(a) Staying Continued</w:t>
      </w:r>
    </w:p>
    <w:p w14:paraId="1182D3D6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Prosecution of Certain Lawsuits, paragraph 1, the Stipulation and Order terminated at 11:59 p.m.</w:t>
      </w:r>
    </w:p>
    <w:p w14:paraId="63056E17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23, 2022. Pursuant to the Agreed Stipulation and Order Pursuant to 11 U.S.C. §105(a)</w:t>
      </w:r>
    </w:p>
    <w:p w14:paraId="266FEDC4" w14:textId="001B5061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Staying Continued Prosecution of Certain L</w:t>
      </w:r>
      <w:r>
        <w:rPr>
          <w:rFonts w:ascii="TimesNewRomanPSMT" w:hAnsi="TimesNewRomanPSMT" w:cs="TimesNewRomanPSMT"/>
          <w:sz w:val="24"/>
          <w:szCs w:val="24"/>
        </w:rPr>
        <w:t xml:space="preserve">awsuits, paragraph 6, all “Stay Defendants have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forty</w:t>
      </w:r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(45) days [from the termination date] to file their initial answer, motion to dismiss,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responsive pleading in any CVA Action in which they are named.”</w:t>
      </w:r>
    </w:p>
    <w:p w14:paraId="2F0138A5" w14:textId="77777777" w:rsidR="006D3BA7" w:rsidRDefault="006D3BA7" w:rsidP="006D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please provide this office with your </w:t>
      </w:r>
      <w:r>
        <w:rPr>
          <w:rFonts w:ascii="TimesNewRomanPSMT" w:hAnsi="TimesNewRomanPSMT" w:cs="TimesNewRomanPSMT"/>
          <w:sz w:val="24"/>
          <w:szCs w:val="24"/>
        </w:rPr>
        <w:t xml:space="preserve">client’s </w:t>
      </w:r>
      <w:r>
        <w:rPr>
          <w:rFonts w:ascii="Times New Roman" w:hAnsi="Times New Roman" w:cs="Times New Roman"/>
          <w:sz w:val="24"/>
          <w:szCs w:val="24"/>
        </w:rPr>
        <w:t>filed answer, motion to dismiss or</w:t>
      </w:r>
    </w:p>
    <w:p w14:paraId="3EDFDD18" w14:textId="69DA15D4" w:rsidR="00962489" w:rsidRDefault="006D3BA7" w:rsidP="006D3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responsive pleading within 45 days of </w:t>
      </w:r>
      <w:r w:rsidRPr="00974507">
        <w:rPr>
          <w:rFonts w:ascii="Times New Roman" w:hAnsi="Times New Roman" w:cs="Times New Roman"/>
          <w:sz w:val="24"/>
          <w:szCs w:val="24"/>
        </w:rPr>
        <w:t>March 23, 2022.</w:t>
      </w:r>
    </w:p>
    <w:p w14:paraId="6E844A31" w14:textId="641F3462" w:rsidR="00974507" w:rsidRDefault="00974507" w:rsidP="006D3BA7">
      <w:pPr>
        <w:rPr>
          <w:rFonts w:ascii="Times New Roman" w:hAnsi="Times New Roman" w:cs="Times New Roman"/>
          <w:sz w:val="24"/>
          <w:szCs w:val="24"/>
        </w:rPr>
      </w:pPr>
    </w:p>
    <w:p w14:paraId="08E1044F" w14:textId="77777777" w:rsidR="00974507" w:rsidRDefault="00974507" w:rsidP="0097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VERNON &amp; WEEKS, P.A.</w:t>
      </w:r>
    </w:p>
    <w:p w14:paraId="3B6F0538" w14:textId="77777777" w:rsidR="00974507" w:rsidRDefault="00974507" w:rsidP="0097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NOAKER LAW FIRM</w:t>
      </w:r>
    </w:p>
    <w:p w14:paraId="2D2809DD" w14:textId="77777777" w:rsidR="00974507" w:rsidRDefault="00974507" w:rsidP="0097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40F38ED" w14:textId="77777777" w:rsidR="00974507" w:rsidRDefault="00974507" w:rsidP="0097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Leander L. James</w:t>
      </w:r>
    </w:p>
    <w:p w14:paraId="0707CD8B" w14:textId="77777777" w:rsidR="00974507" w:rsidRDefault="00974507" w:rsidP="0097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Ilan Scharf</w:t>
      </w:r>
    </w:p>
    <w:p w14:paraId="51650145" w14:textId="77777777" w:rsidR="00974507" w:rsidRDefault="00974507" w:rsidP="0097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Burns</w:t>
      </w:r>
    </w:p>
    <w:p w14:paraId="1C2973BD" w14:textId="2AEEA19D" w:rsidR="00974507" w:rsidRDefault="00974507" w:rsidP="00974507">
      <w:r>
        <w:rPr>
          <w:rFonts w:ascii="Times New Roman" w:hAnsi="Times New Roman" w:cs="Times New Roman"/>
          <w:sz w:val="24"/>
          <w:szCs w:val="24"/>
        </w:rPr>
        <w:t>Jesse Bair</w:t>
      </w:r>
    </w:p>
    <w:sectPr w:rsidR="0097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7"/>
    <w:rsid w:val="006D3BA7"/>
    <w:rsid w:val="00962489"/>
    <w:rsid w:val="009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1BFF"/>
  <w15:chartTrackingRefBased/>
  <w15:docId w15:val="{6DA1BF5A-AEFD-49E7-8453-E2341FE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Astor</dc:creator>
  <cp:keywords/>
  <dc:description/>
  <cp:lastModifiedBy>Will Astor</cp:lastModifiedBy>
  <cp:revision>1</cp:revision>
  <dcterms:created xsi:type="dcterms:W3CDTF">2022-03-30T17:54:00Z</dcterms:created>
  <dcterms:modified xsi:type="dcterms:W3CDTF">2022-03-30T17:56:00Z</dcterms:modified>
</cp:coreProperties>
</file>